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F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附件三：</w:t>
      </w:r>
    </w:p>
    <w:p w14:paraId="1D3E7AC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  <w:t>无违法违规行为声明</w:t>
      </w:r>
    </w:p>
    <w:p w14:paraId="7C7649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rtl w:val="0"/>
          <w:lang w:val="en-US" w:eastAsia="zh-CN"/>
        </w:rPr>
      </w:pPr>
    </w:p>
    <w:p w14:paraId="004C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开封仲裁委员会：</w:t>
      </w:r>
    </w:p>
    <w:p w14:paraId="2436D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我机构（名称：_________________）现就申请加入《开封仲裁委员会鉴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定机构名册》相关事项声明如下：</w:t>
      </w:r>
    </w:p>
    <w:p w14:paraId="10CE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一、自2022年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月1日至本声明签署之日，我机构及全体从业人员未受过司法行政机关行政处罚、行业主管部门通报批评或行业组织公开谴责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。</w:t>
      </w:r>
    </w:p>
    <w:p w14:paraId="595E3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二、提供的全部申请材料（包括资质证书、人员名册、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经营业绩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等）真实、完整、合法，无伪造、隐瞒或虚假陈述。</w:t>
      </w:r>
    </w:p>
    <w:p w14:paraId="33B4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三、近三年内未因鉴定质量问题引发诉讼、仲裁或重大纠纷，未发生因过错导致鉴定结论被撤销的情形。</w:t>
      </w:r>
    </w:p>
    <w:p w14:paraId="1DAF9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四、若上述声明与事实不符，我机构自愿承担取消入册资格、列入诚信黑名单等后果，并接受法律追责。</w:t>
      </w:r>
    </w:p>
    <w:p w14:paraId="19410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本声明自签署之日起具有法律效力。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ab/>
      </w:r>
    </w:p>
    <w:p w14:paraId="3B6ED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</w:p>
    <w:p w14:paraId="0B27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</w:p>
    <w:p w14:paraId="7585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声明机构（盖章）：</w:t>
      </w:r>
    </w:p>
    <w:p w14:paraId="37A0F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法定代表人签字：</w:t>
      </w:r>
    </w:p>
    <w:p w14:paraId="6E64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    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日</w:t>
      </w:r>
    </w:p>
    <w:p w14:paraId="1C7FF8AC"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4C1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CBBD9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B6Adb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CBBD9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2025-07-07T09:06:55Z</dcterms:created>
  <dc:creator>Administrator.Sc-208904040012</dc:creator>
  <cp:lastModifiedBy>肖庆</cp:lastModifiedBy>
  <dcterms:modified xsi:type="dcterms:W3CDTF">2025-07-07T09:07:00Z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eyJoZGlkIjoiMTdkN2IzOTNiMzViZjQ4OTUwZTNiNDY0ZmFkYTE1YjAiLCJ1c2VySWQiOiIyOTAzOTk3MzIifQ==</vt:lpwstr>
  </property>
  <property fmtid="{D5CDD505-2E9C-101B-9397-08002B2CF9AE}" pid="4" name="ICV">
    <vt:lpwstr>A0015348943F44CE994B6D141624124B_12</vt:lpwstr>
  </property>
</Properties>
</file>